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14"/>
        <w:gridCol w:w="1417"/>
        <w:gridCol w:w="4111"/>
        <w:gridCol w:w="851"/>
        <w:gridCol w:w="850"/>
        <w:gridCol w:w="851"/>
        <w:gridCol w:w="1921"/>
      </w:tblGrid>
      <w:tr w:rsidR="00271411" w:rsidTr="00271411">
        <w:trPr>
          <w:trHeight w:val="1031"/>
        </w:trPr>
        <w:tc>
          <w:tcPr>
            <w:tcW w:w="10915" w:type="dxa"/>
            <w:gridSpan w:val="7"/>
            <w:tcBorders>
              <w:right w:val="single" w:sz="4" w:space="0" w:color="auto"/>
            </w:tcBorders>
          </w:tcPr>
          <w:p w:rsidR="00271411" w:rsidRDefault="00271411" w:rsidP="00271411"/>
          <w:p w:rsidR="00271411" w:rsidRDefault="00271411" w:rsidP="00271411">
            <w:pPr>
              <w:jc w:val="center"/>
            </w:pPr>
            <w:r w:rsidRPr="00271411">
              <w:rPr>
                <w:b/>
                <w:sz w:val="28"/>
                <w:szCs w:val="28"/>
              </w:rPr>
              <w:t>Сенсорная комната  "</w:t>
            </w:r>
            <w:proofErr w:type="spellStart"/>
            <w:r w:rsidRPr="00271411">
              <w:rPr>
                <w:b/>
                <w:sz w:val="28"/>
                <w:szCs w:val="28"/>
              </w:rPr>
              <w:t>Релакс</w:t>
            </w:r>
            <w:proofErr w:type="spellEnd"/>
            <w:r w:rsidRPr="00271411">
              <w:rPr>
                <w:b/>
                <w:sz w:val="28"/>
                <w:szCs w:val="28"/>
              </w:rPr>
              <w:t>"</w:t>
            </w:r>
          </w:p>
        </w:tc>
      </w:tr>
      <w:tr w:rsidR="00271411" w:rsidTr="00271411">
        <w:tc>
          <w:tcPr>
            <w:tcW w:w="914" w:type="dxa"/>
          </w:tcPr>
          <w:p w:rsidR="00271411" w:rsidRDefault="00271411" w:rsidP="00271411">
            <w:r>
              <w:t>Артикул</w:t>
            </w:r>
          </w:p>
        </w:tc>
        <w:tc>
          <w:tcPr>
            <w:tcW w:w="1417" w:type="dxa"/>
          </w:tcPr>
          <w:p w:rsidR="00271411" w:rsidRDefault="00271411" w:rsidP="00271411">
            <w:r>
              <w:t>Наименование</w:t>
            </w:r>
          </w:p>
        </w:tc>
        <w:tc>
          <w:tcPr>
            <w:tcW w:w="4111" w:type="dxa"/>
          </w:tcPr>
          <w:p w:rsidR="00271411" w:rsidRDefault="00271411" w:rsidP="00271411">
            <w:r>
              <w:t>Описание</w:t>
            </w:r>
          </w:p>
        </w:tc>
        <w:tc>
          <w:tcPr>
            <w:tcW w:w="851" w:type="dxa"/>
          </w:tcPr>
          <w:p w:rsidR="00271411" w:rsidRDefault="00271411" w:rsidP="00271411">
            <w:r>
              <w:t>Кол-во</w:t>
            </w:r>
          </w:p>
        </w:tc>
        <w:tc>
          <w:tcPr>
            <w:tcW w:w="850" w:type="dxa"/>
          </w:tcPr>
          <w:p w:rsidR="00271411" w:rsidRDefault="00271411" w:rsidP="00271411">
            <w:r>
              <w:t>Цена</w:t>
            </w:r>
          </w:p>
        </w:tc>
        <w:tc>
          <w:tcPr>
            <w:tcW w:w="851" w:type="dxa"/>
          </w:tcPr>
          <w:p w:rsidR="00271411" w:rsidRDefault="00271411" w:rsidP="00271411">
            <w:r>
              <w:t>Сумма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11" w:rsidRDefault="00271411" w:rsidP="00271411">
            <w:r>
              <w:t>фото</w:t>
            </w:r>
          </w:p>
        </w:tc>
      </w:tr>
      <w:tr w:rsidR="00271411" w:rsidTr="00271411">
        <w:trPr>
          <w:trHeight w:val="3987"/>
        </w:trPr>
        <w:tc>
          <w:tcPr>
            <w:tcW w:w="914" w:type="dxa"/>
          </w:tcPr>
          <w:p w:rsidR="00271411" w:rsidRDefault="00271411" w:rsidP="00271411">
            <w:r>
              <w:t>RG00</w:t>
            </w:r>
            <w:r w:rsidR="00D754B2">
              <w:t>5</w:t>
            </w:r>
          </w:p>
        </w:tc>
        <w:tc>
          <w:tcPr>
            <w:tcW w:w="1417" w:type="dxa"/>
          </w:tcPr>
          <w:p w:rsidR="00271411" w:rsidRDefault="00271411" w:rsidP="00271411">
            <w:r>
              <w:t>1.</w:t>
            </w:r>
            <w:r w:rsidR="00D754B2">
              <w:t xml:space="preserve"> </w:t>
            </w:r>
            <w:r w:rsidR="00D754B2" w:rsidRPr="00D754B2">
              <w:t>Комплект "Сенсорный уголок" (Воздушно-пузырьк</w:t>
            </w:r>
            <w:r w:rsidR="00D754B2">
              <w:t>овая трубка, основание, зеркала</w:t>
            </w:r>
            <w:r w:rsidRPr="00271411">
              <w:t>)</w:t>
            </w:r>
          </w:p>
        </w:tc>
        <w:tc>
          <w:tcPr>
            <w:tcW w:w="4111" w:type="dxa"/>
          </w:tcPr>
          <w:p w:rsidR="00271411" w:rsidRDefault="00271411" w:rsidP="00271411">
            <w:r>
              <w:t xml:space="preserve">Комплект "Сенсорный уголок" -это центральный элемент сенсорной комнаты, </w:t>
            </w:r>
            <w:proofErr w:type="gramStart"/>
            <w:r>
              <w:t>который  моментально</w:t>
            </w:r>
            <w:proofErr w:type="gramEnd"/>
            <w:r>
              <w:t xml:space="preserve"> привлекает к себе взгляды детей и взрослых. Она сочетает в себе ряд полезных функций, в первую очередь это, конечно же, релаксация, организм отдыхает от всей внешней окружающей среды. Воздушные пузырьки, которые </w:t>
            </w:r>
            <w:proofErr w:type="spellStart"/>
            <w:r>
              <w:t>циркулируются</w:t>
            </w:r>
            <w:proofErr w:type="spellEnd"/>
            <w:r>
              <w:t xml:space="preserve"> в колонне, стимулируют зрительный аппарат, а вибрация, которая ощущается при прикосновении, развивает тактильные ощущения. Цвета  плавно сменяют друг друга без пульта управления. Движение многочисленных пузырьков в трубке оказывают поистине завораживающий эффект! </w:t>
            </w:r>
          </w:p>
          <w:p w:rsidR="00271411" w:rsidRDefault="00271411" w:rsidP="00271411">
            <w:r>
              <w:t>Комплект состоит из:</w:t>
            </w:r>
          </w:p>
          <w:p w:rsidR="00271411" w:rsidRDefault="00271411" w:rsidP="00271411">
            <w:r>
              <w:t>1. Воздушно-пузырьковая трубка "Малая" (d-100, h-1500 мм) RG001</w:t>
            </w:r>
          </w:p>
          <w:p w:rsidR="00271411" w:rsidRDefault="00271411" w:rsidP="00271411">
            <w:r>
              <w:t>2. Мягкое основание 500х500х250 мм</w:t>
            </w:r>
          </w:p>
          <w:p w:rsidR="00271411" w:rsidRDefault="00271411" w:rsidP="00271411">
            <w:r>
              <w:t>3. Комплект акриловых зеркал 1000х500 мм</w:t>
            </w:r>
          </w:p>
        </w:tc>
        <w:tc>
          <w:tcPr>
            <w:tcW w:w="851" w:type="dxa"/>
          </w:tcPr>
          <w:p w:rsidR="00271411" w:rsidRDefault="00271411" w:rsidP="00271411">
            <w:r>
              <w:t>1</w:t>
            </w:r>
          </w:p>
        </w:tc>
        <w:tc>
          <w:tcPr>
            <w:tcW w:w="850" w:type="dxa"/>
          </w:tcPr>
          <w:p w:rsidR="00271411" w:rsidRDefault="00271411" w:rsidP="00271411">
            <w:r>
              <w:t>35000</w:t>
            </w:r>
          </w:p>
        </w:tc>
        <w:tc>
          <w:tcPr>
            <w:tcW w:w="851" w:type="dxa"/>
          </w:tcPr>
          <w:p w:rsidR="00271411" w:rsidRDefault="00271411" w:rsidP="00271411">
            <w:r>
              <w:t>35000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11" w:rsidRDefault="00271411" w:rsidP="00271411">
            <w:pPr>
              <w:jc w:val="center"/>
            </w:pPr>
            <w:r w:rsidRPr="00271411">
              <w:rPr>
                <w:noProof/>
              </w:rPr>
              <w:drawing>
                <wp:inline distT="0" distB="0" distL="0" distR="0">
                  <wp:extent cx="1097844" cy="132397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10" name="Рисунок 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496" cy="1342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411" w:rsidTr="00271411">
        <w:trPr>
          <w:trHeight w:val="2541"/>
        </w:trPr>
        <w:tc>
          <w:tcPr>
            <w:tcW w:w="914" w:type="dxa"/>
          </w:tcPr>
          <w:p w:rsidR="00271411" w:rsidRDefault="00271411" w:rsidP="00271411">
            <w:r>
              <w:t>RG092</w:t>
            </w:r>
          </w:p>
        </w:tc>
        <w:tc>
          <w:tcPr>
            <w:tcW w:w="1417" w:type="dxa"/>
          </w:tcPr>
          <w:p w:rsidR="00271411" w:rsidRDefault="00271411" w:rsidP="00271411">
            <w:r>
              <w:t>2.</w:t>
            </w:r>
            <w:r w:rsidRPr="00271411">
              <w:t>Музыкальное кресло-подушка</w:t>
            </w:r>
          </w:p>
        </w:tc>
        <w:tc>
          <w:tcPr>
            <w:tcW w:w="4111" w:type="dxa"/>
          </w:tcPr>
          <w:p w:rsidR="00271411" w:rsidRDefault="00271411" w:rsidP="00271411">
            <w:r>
              <w:t>При звучании музыки гармоничные звуки благотворно воздействуют на психику, а мягкая вибрация наполняет пространство и слегка приятно проникает в тело. Встроенные в конструкцию мягкого музыкального кресла-подушки колонки музыкального центра обеспечивают позитивные ощущения.</w:t>
            </w:r>
          </w:p>
          <w:p w:rsidR="00271411" w:rsidRDefault="00271411" w:rsidP="00271411">
            <w:r>
              <w:t>Сеансы с использованием музыкального кресла-подушки позволяют расслабиться, нормализовать тонус мышц, снять нервное напряжение, стрессы и тревожность</w:t>
            </w:r>
            <w:r w:rsidR="006D2515">
              <w:t>.</w:t>
            </w:r>
          </w:p>
          <w:p w:rsidR="006D2515" w:rsidRDefault="006D2515" w:rsidP="00271411"/>
          <w:p w:rsidR="006D2515" w:rsidRDefault="006D2515" w:rsidP="00271411">
            <w:r>
              <w:t>Размеры:</w:t>
            </w:r>
          </w:p>
          <w:p w:rsidR="006D2515" w:rsidRDefault="006D2515" w:rsidP="00271411">
            <w:r w:rsidRPr="006D2515">
              <w:t xml:space="preserve">Длина: 1400 мм               </w:t>
            </w:r>
          </w:p>
          <w:p w:rsidR="006D2515" w:rsidRDefault="006D2515" w:rsidP="00271411">
            <w:r w:rsidRPr="006D2515">
              <w:t xml:space="preserve">Ширина: 1400 мм                  </w:t>
            </w:r>
          </w:p>
          <w:p w:rsidR="006D2515" w:rsidRDefault="006D2515" w:rsidP="00271411">
            <w:r w:rsidRPr="006D2515">
              <w:t>Высота: 500мм</w:t>
            </w:r>
          </w:p>
        </w:tc>
        <w:tc>
          <w:tcPr>
            <w:tcW w:w="851" w:type="dxa"/>
          </w:tcPr>
          <w:p w:rsidR="00271411" w:rsidRDefault="00271411" w:rsidP="00271411">
            <w:r>
              <w:t>1</w:t>
            </w:r>
          </w:p>
        </w:tc>
        <w:tc>
          <w:tcPr>
            <w:tcW w:w="850" w:type="dxa"/>
          </w:tcPr>
          <w:p w:rsidR="00271411" w:rsidRDefault="00271411" w:rsidP="00271411">
            <w:r>
              <w:t>22000</w:t>
            </w:r>
          </w:p>
        </w:tc>
        <w:tc>
          <w:tcPr>
            <w:tcW w:w="851" w:type="dxa"/>
          </w:tcPr>
          <w:p w:rsidR="00271411" w:rsidRDefault="00271411" w:rsidP="00271411">
            <w:r>
              <w:t>22000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11" w:rsidRDefault="00271411" w:rsidP="00271411">
            <w:r w:rsidRPr="00271411">
              <w:rPr>
                <w:noProof/>
              </w:rPr>
              <w:drawing>
                <wp:inline distT="0" distB="0" distL="0" distR="0">
                  <wp:extent cx="1265690" cy="930275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3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35" cy="93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411" w:rsidTr="00271411">
        <w:tc>
          <w:tcPr>
            <w:tcW w:w="914" w:type="dxa"/>
          </w:tcPr>
          <w:p w:rsidR="00271411" w:rsidRDefault="00271411" w:rsidP="00271411">
            <w:r>
              <w:t>RG191</w:t>
            </w:r>
          </w:p>
        </w:tc>
        <w:tc>
          <w:tcPr>
            <w:tcW w:w="1417" w:type="dxa"/>
          </w:tcPr>
          <w:p w:rsidR="00271411" w:rsidRDefault="00271411" w:rsidP="00271411">
            <w:r>
              <w:t>3.</w:t>
            </w:r>
            <w:r w:rsidRPr="00271411">
              <w:t>Интерактивный сухой бассейн с пультом управления (Рекоменду</w:t>
            </w:r>
            <w:r w:rsidRPr="00271411">
              <w:lastRenderedPageBreak/>
              <w:t>емое количество шариков - 3000 шт.)</w:t>
            </w:r>
          </w:p>
        </w:tc>
        <w:tc>
          <w:tcPr>
            <w:tcW w:w="4111" w:type="dxa"/>
          </w:tcPr>
          <w:p w:rsidR="00271411" w:rsidRDefault="00271411" w:rsidP="00271411">
            <w:r>
              <w:lastRenderedPageBreak/>
              <w:t xml:space="preserve">Сухой бассейн - неотъемлемый элемент сенсорных и детских игровых комнат. Применяется для релаксации, зрительной и звуковой стимуляции. Полезен детям, взрослым, пожилым людям и людям с ограниченными </w:t>
            </w:r>
            <w:r>
              <w:lastRenderedPageBreak/>
              <w:t>возможностями. Сухой бассейн идеален для игр с детьми, которые не умеют плавать. Легкие шарики удерживают тело ребенка, создавая ощущение невесомости.</w:t>
            </w:r>
          </w:p>
          <w:p w:rsidR="00271411" w:rsidRDefault="00271411" w:rsidP="00271411">
            <w:r>
              <w:t>Бассейн комплектуются светодиодной подсветкой. В автоматическом режиме смена цветов подсветки происходит плавно и постепенно, что идеально подходит для релаксации, а ручной режим идеально подойдет для игр - например, на распознавание цветов.</w:t>
            </w:r>
          </w:p>
          <w:p w:rsidR="006D2515" w:rsidRDefault="006D2515" w:rsidP="00271411"/>
          <w:p w:rsidR="006D2515" w:rsidRDefault="006D2515" w:rsidP="00271411">
            <w:r>
              <w:t>Размеры:</w:t>
            </w:r>
          </w:p>
          <w:p w:rsidR="006D2515" w:rsidRDefault="006D2515" w:rsidP="00271411">
            <w:r w:rsidRPr="006D2515">
              <w:t xml:space="preserve">Длина: 2000мм            </w:t>
            </w:r>
          </w:p>
          <w:p w:rsidR="006D2515" w:rsidRDefault="006D2515" w:rsidP="00271411">
            <w:r w:rsidRPr="006D2515">
              <w:t xml:space="preserve">Ширина: 2000мм                  </w:t>
            </w:r>
          </w:p>
          <w:p w:rsidR="006D2515" w:rsidRDefault="006D2515" w:rsidP="00271411">
            <w:r w:rsidRPr="006D2515">
              <w:t xml:space="preserve">Высотаа:500 мм          </w:t>
            </w:r>
          </w:p>
          <w:p w:rsidR="006D2515" w:rsidRDefault="006D2515" w:rsidP="00271411">
            <w:r w:rsidRPr="006D2515">
              <w:t>Толщина стенок:200мм</w:t>
            </w:r>
          </w:p>
        </w:tc>
        <w:tc>
          <w:tcPr>
            <w:tcW w:w="851" w:type="dxa"/>
          </w:tcPr>
          <w:p w:rsidR="00271411" w:rsidRDefault="00A70DBD" w:rsidP="00A70DB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271411" w:rsidRDefault="00A70DBD" w:rsidP="00A70DBD">
            <w:pPr>
              <w:jc w:val="center"/>
            </w:pPr>
            <w:r>
              <w:t>55000</w:t>
            </w:r>
          </w:p>
        </w:tc>
        <w:tc>
          <w:tcPr>
            <w:tcW w:w="851" w:type="dxa"/>
          </w:tcPr>
          <w:p w:rsidR="00271411" w:rsidRDefault="00A70DBD" w:rsidP="00A70DBD">
            <w:pPr>
              <w:jc w:val="center"/>
            </w:pPr>
            <w:r>
              <w:t>55000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11" w:rsidRDefault="00A70DBD" w:rsidP="00271411">
            <w:r w:rsidRPr="00A70DBD">
              <w:rPr>
                <w:noProof/>
              </w:rPr>
              <w:drawing>
                <wp:inline distT="0" distB="0" distL="0" distR="0">
                  <wp:extent cx="1010680" cy="1049566"/>
                  <wp:effectExtent l="19050" t="0" r="0" b="0"/>
                  <wp:docPr id="3" name="Рисунок 3" descr="http://www.alma.ru/upload/iblock/b98/AL516%20suhoi%20bass_podsv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00" name="Picture 3073" descr="http://www.alma.ru/upload/iblock/b98/AL516%20suhoi%20bass_pods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76" cy="1055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411" w:rsidTr="00271411">
        <w:tc>
          <w:tcPr>
            <w:tcW w:w="914" w:type="dxa"/>
          </w:tcPr>
          <w:p w:rsidR="00271411" w:rsidRDefault="00A70DBD" w:rsidP="00271411">
            <w:r w:rsidRPr="00A70DBD">
              <w:lastRenderedPageBreak/>
              <w:t>ШАР-ПР70</w:t>
            </w:r>
          </w:p>
        </w:tc>
        <w:tc>
          <w:tcPr>
            <w:tcW w:w="1417" w:type="dxa"/>
          </w:tcPr>
          <w:p w:rsidR="00271411" w:rsidRDefault="00A70DBD" w:rsidP="00271411">
            <w:r>
              <w:t>4.</w:t>
            </w:r>
            <w:r w:rsidRPr="00A70DBD">
              <w:t>Прозрачный шарик для сухого бассейна</w:t>
            </w:r>
          </w:p>
        </w:tc>
        <w:tc>
          <w:tcPr>
            <w:tcW w:w="4111" w:type="dxa"/>
          </w:tcPr>
          <w:p w:rsidR="00271411" w:rsidRDefault="00A70DBD" w:rsidP="00271411">
            <w:r w:rsidRPr="00A70DBD">
              <w:t>Наполнитель для сухих бассейнов – его важнейший и неотъемлемый элемент. Это главный «аксессуар» релаксационного и развлекательного сухого купания. Прозрачные шары для сухих бассейнов собственно и создают среду сухого бассейна. Шарики оказывают мягкое массажное воздействие на все тело, покрывают «купающегося» и оказывают легкое приятное сопротивление движению. Для того чтобы подобный отдых был полезным и безопасным, шары для сухих бассейнов должны соответствовать высоким стандартам качества</w:t>
            </w:r>
            <w:r w:rsidR="00A551AC">
              <w:t>.</w:t>
            </w:r>
          </w:p>
          <w:p w:rsidR="00A551AC" w:rsidRDefault="00A551AC" w:rsidP="00271411"/>
          <w:p w:rsidR="00A551AC" w:rsidRDefault="00A551AC" w:rsidP="00271411">
            <w:r>
              <w:t>Размеры:</w:t>
            </w:r>
          </w:p>
          <w:p w:rsidR="00A551AC" w:rsidRPr="00A551AC" w:rsidRDefault="00A551AC" w:rsidP="00271411">
            <w:r>
              <w:rPr>
                <w:lang w:val="en-US"/>
              </w:rPr>
              <w:t>D 70</w:t>
            </w:r>
            <w:r>
              <w:t>мм</w:t>
            </w:r>
          </w:p>
        </w:tc>
        <w:tc>
          <w:tcPr>
            <w:tcW w:w="851" w:type="dxa"/>
          </w:tcPr>
          <w:p w:rsidR="00271411" w:rsidRDefault="00A70DBD" w:rsidP="00271411">
            <w:r>
              <w:t>3000</w:t>
            </w:r>
          </w:p>
        </w:tc>
        <w:tc>
          <w:tcPr>
            <w:tcW w:w="850" w:type="dxa"/>
          </w:tcPr>
          <w:p w:rsidR="00271411" w:rsidRDefault="00A70DBD" w:rsidP="00271411">
            <w: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411" w:rsidRDefault="00A70DBD" w:rsidP="00271411">
            <w:r>
              <w:t>30000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11" w:rsidRDefault="00A70DBD" w:rsidP="00271411">
            <w:pPr>
              <w:jc w:val="center"/>
            </w:pPr>
            <w:r w:rsidRPr="00A70DBD">
              <w:rPr>
                <w:noProof/>
              </w:rPr>
              <w:drawing>
                <wp:inline distT="0" distB="0" distL="0" distR="0">
                  <wp:extent cx="1109345" cy="781050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5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50" cy="784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411" w:rsidTr="00271411">
        <w:tc>
          <w:tcPr>
            <w:tcW w:w="914" w:type="dxa"/>
          </w:tcPr>
          <w:p w:rsidR="00271411" w:rsidRDefault="00A70DBD" w:rsidP="00271411">
            <w:r>
              <w:t>RG094</w:t>
            </w:r>
          </w:p>
        </w:tc>
        <w:tc>
          <w:tcPr>
            <w:tcW w:w="1417" w:type="dxa"/>
          </w:tcPr>
          <w:p w:rsidR="00271411" w:rsidRDefault="00A70DBD" w:rsidP="00271411">
            <w:r>
              <w:t>5.</w:t>
            </w:r>
            <w:r w:rsidRPr="00A70DBD">
              <w:t>Мат настенный,  толщина 10 см</w:t>
            </w:r>
          </w:p>
        </w:tc>
        <w:tc>
          <w:tcPr>
            <w:tcW w:w="4111" w:type="dxa"/>
          </w:tcPr>
          <w:p w:rsidR="00A70DBD" w:rsidRDefault="00A70DBD" w:rsidP="00A551AC">
            <w:r w:rsidRPr="00A70DBD">
              <w:t>Мат настенный обеспечит безопасность Вашего ребенка в процессе игры и, благодаря своей мягкости,  создаст уютную атмосферу в сенсорной комнате</w:t>
            </w:r>
            <w:r w:rsidR="00A551AC">
              <w:t>.</w:t>
            </w:r>
          </w:p>
          <w:p w:rsidR="00A551AC" w:rsidRDefault="00A551AC" w:rsidP="00A551AC"/>
          <w:p w:rsidR="00A551AC" w:rsidRDefault="00A551AC" w:rsidP="00A551AC">
            <w:r>
              <w:t>Размеры:</w:t>
            </w:r>
          </w:p>
          <w:p w:rsidR="00A551AC" w:rsidRDefault="00A551AC" w:rsidP="00A551AC">
            <w:r w:rsidRPr="00A551AC">
              <w:t xml:space="preserve">Длина: 1000мм               </w:t>
            </w:r>
          </w:p>
          <w:p w:rsidR="00A551AC" w:rsidRDefault="00A551AC" w:rsidP="00A551AC">
            <w:r w:rsidRPr="00A551AC">
              <w:t xml:space="preserve">Ширина: 1000мм                   </w:t>
            </w:r>
          </w:p>
          <w:p w:rsidR="00A551AC" w:rsidRDefault="00A551AC" w:rsidP="00A551AC">
            <w:r w:rsidRPr="00A551AC">
              <w:t>Толщина: 100мм</w:t>
            </w:r>
          </w:p>
        </w:tc>
        <w:tc>
          <w:tcPr>
            <w:tcW w:w="851" w:type="dxa"/>
          </w:tcPr>
          <w:p w:rsidR="00271411" w:rsidRDefault="00A70DBD" w:rsidP="00271411">
            <w:r>
              <w:t>2</w:t>
            </w:r>
          </w:p>
        </w:tc>
        <w:tc>
          <w:tcPr>
            <w:tcW w:w="850" w:type="dxa"/>
          </w:tcPr>
          <w:p w:rsidR="00271411" w:rsidRDefault="00A70DBD" w:rsidP="00271411">
            <w:r>
              <w:t>4850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411" w:rsidRDefault="00A70DBD" w:rsidP="00271411">
            <w:r>
              <w:t>9700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11" w:rsidRDefault="00A70DBD" w:rsidP="00271411">
            <w:pPr>
              <w:jc w:val="center"/>
            </w:pPr>
            <w:r w:rsidRPr="00A70DBD">
              <w:rPr>
                <w:noProof/>
              </w:rPr>
              <w:drawing>
                <wp:inline distT="0" distB="0" distL="0" distR="0">
                  <wp:extent cx="936539" cy="1169773"/>
                  <wp:effectExtent l="19050" t="0" r="0" b="0"/>
                  <wp:docPr id="6" name="Рисунок 6" descr="http://static12.insales.ru/images/products/1/1265/14271729/large_%D0%9C%D0%B0%D1%82_%D0%B3%D0%B8%D0%BC%D0%BD%D0%B0%D1%81%D1%82%D0%B8%D1%87%D0%B5%D1%81%D0%BA%D0%B8%D0%B9_%D0%91%D0%B5%D0%B6%D0%B5%D0%B2%D1%8B%D0%B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75" name="Picture 2774" descr="http://static12.insales.ru/images/products/1/1265/14271729/large_%D0%9C%D0%B0%D1%82_%D0%B3%D0%B8%D0%BC%D0%BD%D0%B0%D1%81%D1%82%D0%B8%D1%87%D0%B5%D1%81%D0%BA%D0%B8%D0%B9_%D0%91%D0%B5%D0%B6%D0%B5%D0%B2%D1%8B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60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411" w:rsidTr="00271411">
        <w:tc>
          <w:tcPr>
            <w:tcW w:w="914" w:type="dxa"/>
          </w:tcPr>
          <w:p w:rsidR="00271411" w:rsidRDefault="00A70DBD" w:rsidP="00271411">
            <w:r>
              <w:t>RG096</w:t>
            </w:r>
          </w:p>
        </w:tc>
        <w:tc>
          <w:tcPr>
            <w:tcW w:w="1417" w:type="dxa"/>
          </w:tcPr>
          <w:p w:rsidR="00271411" w:rsidRDefault="00F66FEA" w:rsidP="00271411">
            <w:r>
              <w:t>6.</w:t>
            </w:r>
            <w:r w:rsidR="00A70DBD" w:rsidRPr="00A70DBD">
              <w:t>Мат напольный, толщина 10 см</w:t>
            </w:r>
          </w:p>
        </w:tc>
        <w:tc>
          <w:tcPr>
            <w:tcW w:w="4111" w:type="dxa"/>
          </w:tcPr>
          <w:p w:rsidR="00271411" w:rsidRDefault="00A70DBD" w:rsidP="00271411">
            <w:r w:rsidRPr="00A70DBD">
              <w:t xml:space="preserve">Для полного ощущения безопасности в сенсорной комнате, разместите мат напольный. Благодаря матам, посетитель сможет с удовольствием расположиться в среде. Мягкий наполнитель погасит удар и поддержит тело человека. Множество форм и размеров позволяют </w:t>
            </w:r>
            <w:r w:rsidRPr="00A70DBD">
              <w:lastRenderedPageBreak/>
              <w:t>экспериментировать с пространством: создайте отдельные «островки спокойствия», мягкие зоны на полу и вдоль стен или заполните все помещение.</w:t>
            </w:r>
          </w:p>
          <w:p w:rsidR="00A70DBD" w:rsidRDefault="00A70DBD" w:rsidP="00271411"/>
          <w:p w:rsidR="00A551AC" w:rsidRDefault="00A551AC" w:rsidP="00271411">
            <w:r>
              <w:t>Размеры:</w:t>
            </w:r>
          </w:p>
          <w:p w:rsidR="00A551AC" w:rsidRDefault="00A551AC" w:rsidP="00271411">
            <w:r w:rsidRPr="00A551AC">
              <w:t xml:space="preserve">Длина: 2000мм               </w:t>
            </w:r>
          </w:p>
          <w:p w:rsidR="00A551AC" w:rsidRDefault="00A551AC" w:rsidP="00271411">
            <w:r w:rsidRPr="00A551AC">
              <w:t xml:space="preserve">Ширина: 1000мм                   </w:t>
            </w:r>
          </w:p>
          <w:p w:rsidR="00A551AC" w:rsidRDefault="00A551AC" w:rsidP="00271411">
            <w:r w:rsidRPr="00A551AC">
              <w:t>Толщина: 100 мм</w:t>
            </w:r>
          </w:p>
        </w:tc>
        <w:tc>
          <w:tcPr>
            <w:tcW w:w="851" w:type="dxa"/>
          </w:tcPr>
          <w:p w:rsidR="00271411" w:rsidRDefault="00A70DBD" w:rsidP="00271411">
            <w:r>
              <w:lastRenderedPageBreak/>
              <w:t>1</w:t>
            </w:r>
          </w:p>
        </w:tc>
        <w:tc>
          <w:tcPr>
            <w:tcW w:w="850" w:type="dxa"/>
          </w:tcPr>
          <w:p w:rsidR="00271411" w:rsidRDefault="00A70DBD" w:rsidP="00271411">
            <w:r>
              <w:t>7500</w:t>
            </w:r>
          </w:p>
        </w:tc>
        <w:tc>
          <w:tcPr>
            <w:tcW w:w="851" w:type="dxa"/>
          </w:tcPr>
          <w:p w:rsidR="00271411" w:rsidRDefault="00A70DBD" w:rsidP="00271411">
            <w:r>
              <w:t>7500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11" w:rsidRDefault="00A70DBD" w:rsidP="00271411">
            <w:pPr>
              <w:jc w:val="center"/>
            </w:pPr>
            <w:r w:rsidRPr="00A70DBD">
              <w:rPr>
                <w:noProof/>
              </w:rPr>
              <w:drawing>
                <wp:inline distT="0" distB="0" distL="0" distR="0">
                  <wp:extent cx="1054100" cy="971550"/>
                  <wp:effectExtent l="0" t="0" r="0" b="0"/>
                  <wp:docPr id="7" name="Рисунок 7" descr="http://static12.insales.ru/images/products/1/1265/14271729/large_%D0%9C%D0%B0%D1%82_%D0%B3%D0%B8%D0%BC%D0%BD%D0%B0%D1%81%D1%82%D0%B8%D1%87%D0%B5%D1%81%D0%BA%D0%B8%D0%B9_%D0%91%D0%B5%D0%B6%D0%B5%D0%B2%D1%8B%D0%B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76" name="Picture 2774" descr="http://static12.insales.ru/images/products/1/1265/14271729/large_%D0%9C%D0%B0%D1%82_%D0%B3%D0%B8%D0%BC%D0%BD%D0%B0%D1%81%D1%82%D0%B8%D1%87%D0%B5%D1%81%D0%BA%D0%B8%D0%B9_%D0%91%D0%B5%D0%B6%D0%B5%D0%B2%D1%8B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25" cy="976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411" w:rsidTr="00271411">
        <w:tc>
          <w:tcPr>
            <w:tcW w:w="914" w:type="dxa"/>
          </w:tcPr>
          <w:p w:rsidR="00271411" w:rsidRDefault="00F66FEA" w:rsidP="00271411">
            <w:r>
              <w:lastRenderedPageBreak/>
              <w:t>RG430</w:t>
            </w:r>
          </w:p>
        </w:tc>
        <w:tc>
          <w:tcPr>
            <w:tcW w:w="1417" w:type="dxa"/>
          </w:tcPr>
          <w:p w:rsidR="00271411" w:rsidRDefault="00F66FEA" w:rsidP="00271411">
            <w:r>
              <w:t>7.</w:t>
            </w:r>
            <w:r w:rsidR="00D754B2" w:rsidRPr="00D754B2">
              <w:t>Фиброоптический модуль  "Веселое облако" (100волокон) с п/у</w:t>
            </w:r>
          </w:p>
        </w:tc>
        <w:tc>
          <w:tcPr>
            <w:tcW w:w="4111" w:type="dxa"/>
          </w:tcPr>
          <w:p w:rsidR="00F66FEA" w:rsidRDefault="00F66FEA" w:rsidP="00F66FEA">
            <w:r>
              <w:t xml:space="preserve">Интерактивный подвесной </w:t>
            </w:r>
            <w:proofErr w:type="spellStart"/>
            <w:r>
              <w:t>фибероптический</w:t>
            </w:r>
            <w:proofErr w:type="spellEnd"/>
            <w:r>
              <w:t xml:space="preserve"> модуль выполнен в виде большого облака. </w:t>
            </w:r>
            <w:proofErr w:type="spellStart"/>
            <w:r>
              <w:t>Фибероптические</w:t>
            </w:r>
            <w:proofErr w:type="spellEnd"/>
            <w:r>
              <w:t xml:space="preserve"> волокна (СЕ) встроенные в основание, имитируют льющийся дождь, цвет и </w:t>
            </w:r>
            <w:proofErr w:type="spellStart"/>
            <w:r>
              <w:t>светоэффект</w:t>
            </w:r>
            <w:proofErr w:type="spellEnd"/>
            <w:r>
              <w:t xml:space="preserve"> которого можно регулировать пультом Д/У.  Диаметр каждого волокна не превышает норму, 2,5 мм, что не позволяет волокну путаться и ломаться. Медицинский силикон (оболочка </w:t>
            </w:r>
            <w:proofErr w:type="spellStart"/>
            <w:r>
              <w:t>фиберволокна</w:t>
            </w:r>
            <w:proofErr w:type="spellEnd"/>
            <w:r>
              <w:t>) абсолютно безопасен. Установите желаемый цвет и режим, включите музыкальное сопровождение и можно начинать сеанс.</w:t>
            </w:r>
          </w:p>
          <w:p w:rsidR="00F66FEA" w:rsidRDefault="00F66FEA" w:rsidP="00F66FEA">
            <w:r>
              <w:t>Кол-во волокон длиной 200 см – 100 шт.</w:t>
            </w:r>
          </w:p>
          <w:p w:rsidR="00271411" w:rsidRDefault="00F66FEA" w:rsidP="00F66FEA">
            <w:r>
              <w:t>Изделие уместно как в игровой зоне, так и в зоне «</w:t>
            </w:r>
            <w:proofErr w:type="spellStart"/>
            <w:r>
              <w:t>Релакс</w:t>
            </w:r>
            <w:proofErr w:type="spellEnd"/>
            <w:r>
              <w:t>». Способствует развитию фантазии, восстановлению зрения, развивает тактильные ощущения и моторику</w:t>
            </w:r>
            <w:r w:rsidR="00357A38">
              <w:t>.</w:t>
            </w:r>
          </w:p>
          <w:p w:rsidR="00357A38" w:rsidRDefault="00357A38" w:rsidP="00F66FEA"/>
          <w:p w:rsidR="00357A38" w:rsidRDefault="00357A38" w:rsidP="00F66FEA">
            <w:r>
              <w:t>Размеры:</w:t>
            </w:r>
          </w:p>
          <w:p w:rsidR="00357A38" w:rsidRDefault="00357A38" w:rsidP="00357A38">
            <w:r>
              <w:t>Длина: 1192мм</w:t>
            </w:r>
          </w:p>
          <w:p w:rsidR="00357A38" w:rsidRDefault="00357A38" w:rsidP="00357A38">
            <w:r>
              <w:t>Ширина: 992мм</w:t>
            </w:r>
          </w:p>
          <w:p w:rsidR="00357A38" w:rsidRDefault="00357A38" w:rsidP="00357A38">
            <w:r>
              <w:t>Толщина основания: 10мм</w:t>
            </w:r>
          </w:p>
        </w:tc>
        <w:tc>
          <w:tcPr>
            <w:tcW w:w="851" w:type="dxa"/>
          </w:tcPr>
          <w:p w:rsidR="00271411" w:rsidRDefault="00F66FEA" w:rsidP="00271411">
            <w:r>
              <w:t>1</w:t>
            </w:r>
          </w:p>
        </w:tc>
        <w:tc>
          <w:tcPr>
            <w:tcW w:w="850" w:type="dxa"/>
          </w:tcPr>
          <w:p w:rsidR="00271411" w:rsidRDefault="00F66FEA" w:rsidP="00271411">
            <w:r>
              <w:t>24000</w:t>
            </w:r>
          </w:p>
        </w:tc>
        <w:tc>
          <w:tcPr>
            <w:tcW w:w="851" w:type="dxa"/>
          </w:tcPr>
          <w:p w:rsidR="00271411" w:rsidRDefault="00F66FEA" w:rsidP="00271411">
            <w:r>
              <w:t>24000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11" w:rsidRDefault="00F66FEA" w:rsidP="00271411">
            <w:pPr>
              <w:jc w:val="center"/>
            </w:pPr>
            <w:r w:rsidRPr="00F66FEA">
              <w:rPr>
                <w:noProof/>
              </w:rPr>
              <w:drawing>
                <wp:inline distT="0" distB="0" distL="0" distR="0">
                  <wp:extent cx="1177290" cy="1085850"/>
                  <wp:effectExtent l="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09" name="Picture 8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76" cy="1093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EA" w:rsidTr="00271411">
        <w:tc>
          <w:tcPr>
            <w:tcW w:w="914" w:type="dxa"/>
          </w:tcPr>
          <w:p w:rsidR="00F66FEA" w:rsidRPr="002B6353" w:rsidRDefault="00F66FEA" w:rsidP="00271411">
            <w:r w:rsidRPr="00F66FEA">
              <w:t>RG150</w:t>
            </w:r>
          </w:p>
        </w:tc>
        <w:tc>
          <w:tcPr>
            <w:tcW w:w="1417" w:type="dxa"/>
          </w:tcPr>
          <w:p w:rsidR="00F66FEA" w:rsidRDefault="00F66FEA" w:rsidP="00271411">
            <w:r>
              <w:t>8.</w:t>
            </w:r>
            <w:r w:rsidRPr="00F66FEA">
              <w:t>Волшебная нить с контроллером</w:t>
            </w:r>
          </w:p>
        </w:tc>
        <w:tc>
          <w:tcPr>
            <w:tcW w:w="4111" w:type="dxa"/>
          </w:tcPr>
          <w:p w:rsidR="00F66FEA" w:rsidRDefault="00F66FEA" w:rsidP="00271411">
            <w:r w:rsidRPr="00F66FEA">
              <w:t>По гибкой пластмассовой трубке, с цветными светодиодными лампочками внутри, путешествует цвет. Скорость движения огоньков по трубке и их количество можно задать при помощи контроллера. Волшебная нить абсолютно безопасна, её можно сгибать в любом направлении, обвивать вокруг себя, сворачивать по спирали. А можно погрузить волшебную нить в сухой бассейн и тогда шарики заиграют разными огоньками</w:t>
            </w:r>
            <w:r w:rsidR="00357A38">
              <w:t>.</w:t>
            </w:r>
          </w:p>
          <w:p w:rsidR="00357A38" w:rsidRDefault="00357A38" w:rsidP="00271411"/>
          <w:p w:rsidR="00357A38" w:rsidRDefault="00357A38" w:rsidP="00271411">
            <w:r>
              <w:t>Размеры:</w:t>
            </w:r>
          </w:p>
          <w:p w:rsidR="00357A38" w:rsidRPr="00357A38" w:rsidRDefault="00357A38" w:rsidP="00271411">
            <w:r>
              <w:t>Длина: 1000мм</w:t>
            </w:r>
          </w:p>
        </w:tc>
        <w:tc>
          <w:tcPr>
            <w:tcW w:w="851" w:type="dxa"/>
          </w:tcPr>
          <w:p w:rsidR="00F66FEA" w:rsidRDefault="00F66FEA" w:rsidP="00271411">
            <w:r>
              <w:t>1</w:t>
            </w:r>
          </w:p>
        </w:tc>
        <w:tc>
          <w:tcPr>
            <w:tcW w:w="850" w:type="dxa"/>
          </w:tcPr>
          <w:p w:rsidR="00F66FEA" w:rsidRDefault="00F66FEA" w:rsidP="00271411">
            <w:r>
              <w:t>4000</w:t>
            </w:r>
          </w:p>
        </w:tc>
        <w:tc>
          <w:tcPr>
            <w:tcW w:w="851" w:type="dxa"/>
          </w:tcPr>
          <w:p w:rsidR="00F66FEA" w:rsidRDefault="00F66FEA" w:rsidP="00271411">
            <w:r>
              <w:t>4000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FEA" w:rsidRDefault="00F66FEA" w:rsidP="00271411">
            <w:pPr>
              <w:jc w:val="center"/>
            </w:pPr>
            <w:bookmarkStart w:id="0" w:name="_GoBack"/>
            <w:r w:rsidRPr="00F66FEA">
              <w:rPr>
                <w:noProof/>
              </w:rPr>
              <w:drawing>
                <wp:inline distT="0" distB="0" distL="0" distR="0">
                  <wp:extent cx="965835" cy="781050"/>
                  <wp:effectExtent l="0" t="0" r="0" b="0"/>
                  <wp:docPr id="16" name="Рисунок 16" descr="Картинки по запросу Волшебная нить с контроллеро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93" name="Picture 1205" descr="Картинки по запросу Волшебная нить с контролле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26" cy="784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66FEA" w:rsidTr="00271411">
        <w:tc>
          <w:tcPr>
            <w:tcW w:w="914" w:type="dxa"/>
          </w:tcPr>
          <w:p w:rsidR="00F66FEA" w:rsidRPr="00F66FEA" w:rsidRDefault="00F66FEA" w:rsidP="00271411">
            <w:r w:rsidRPr="00F66FEA">
              <w:lastRenderedPageBreak/>
              <w:t>RG125</w:t>
            </w:r>
          </w:p>
        </w:tc>
        <w:tc>
          <w:tcPr>
            <w:tcW w:w="1417" w:type="dxa"/>
          </w:tcPr>
          <w:p w:rsidR="00F66FEA" w:rsidRDefault="00F66FEA" w:rsidP="00271411">
            <w:r>
              <w:t>9.</w:t>
            </w:r>
            <w:r w:rsidRPr="00F66FEA">
              <w:t>Световой проектор "Меркурий" со встроенным ротатором  (для работы требуются сменные проекционные колеса)</w:t>
            </w:r>
          </w:p>
        </w:tc>
        <w:tc>
          <w:tcPr>
            <w:tcW w:w="4111" w:type="dxa"/>
          </w:tcPr>
          <w:p w:rsidR="00F66FEA" w:rsidRPr="00F66FEA" w:rsidRDefault="00F66FEA" w:rsidP="00271411">
            <w:r w:rsidRPr="00F66FEA">
              <w:t>Световой проектор «Меркурий» - это многофункциональный световой прибор. В сочетании с проекционными колесами проектор создаёт завораживающие спецэффекты.</w:t>
            </w:r>
          </w:p>
        </w:tc>
        <w:tc>
          <w:tcPr>
            <w:tcW w:w="851" w:type="dxa"/>
          </w:tcPr>
          <w:p w:rsidR="00F66FEA" w:rsidRDefault="00F66FEA" w:rsidP="00271411">
            <w:r>
              <w:t>1</w:t>
            </w:r>
          </w:p>
        </w:tc>
        <w:tc>
          <w:tcPr>
            <w:tcW w:w="850" w:type="dxa"/>
          </w:tcPr>
          <w:p w:rsidR="00F66FEA" w:rsidRDefault="00F66FEA" w:rsidP="00271411">
            <w:r>
              <w:t>20200</w:t>
            </w:r>
          </w:p>
        </w:tc>
        <w:tc>
          <w:tcPr>
            <w:tcW w:w="851" w:type="dxa"/>
          </w:tcPr>
          <w:p w:rsidR="00F66FEA" w:rsidRDefault="00F66FEA" w:rsidP="00271411">
            <w:r>
              <w:t>20200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FEA" w:rsidRPr="00F66FEA" w:rsidRDefault="00F66FEA" w:rsidP="00271411">
            <w:pPr>
              <w:jc w:val="center"/>
            </w:pPr>
            <w:r w:rsidRPr="00F66FEA">
              <w:rPr>
                <w:noProof/>
              </w:rPr>
              <w:drawing>
                <wp:inline distT="0" distB="0" distL="0" distR="0">
                  <wp:extent cx="987253" cy="1046206"/>
                  <wp:effectExtent l="19050" t="0" r="3347" b="0"/>
                  <wp:docPr id="17" name="Рисунок 17" descr="http://www.dl-center.ru/sites/default/files/tovary/merkury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71" name="Picture 1208" descr="http://www.dl-center.ru/sites/default/files/tovary/merkury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607" cy="1046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EA" w:rsidTr="00271411">
        <w:tc>
          <w:tcPr>
            <w:tcW w:w="914" w:type="dxa"/>
          </w:tcPr>
          <w:p w:rsidR="00F66FEA" w:rsidRPr="00F66FEA" w:rsidRDefault="00F66FEA" w:rsidP="00271411">
            <w:r w:rsidRPr="00F66FEA">
              <w:t>RG128</w:t>
            </w:r>
          </w:p>
        </w:tc>
        <w:tc>
          <w:tcPr>
            <w:tcW w:w="1417" w:type="dxa"/>
          </w:tcPr>
          <w:p w:rsidR="00F66FEA" w:rsidRDefault="00F66FEA" w:rsidP="00271411">
            <w:r>
              <w:t>10.</w:t>
            </w:r>
            <w:r w:rsidRPr="00F66FEA">
              <w:t>Колесо спецэффектов («твердое»)</w:t>
            </w:r>
          </w:p>
        </w:tc>
        <w:tc>
          <w:tcPr>
            <w:tcW w:w="4111" w:type="dxa"/>
          </w:tcPr>
          <w:p w:rsidR="00F66FEA" w:rsidRPr="00F66FEA" w:rsidRDefault="00F66FEA" w:rsidP="00271411">
            <w:r w:rsidRPr="00F66FEA">
              <w:t>Создает на стене изображение на определенную тематику: космос, океан, зоопарк, планеты, лошади, бабочки-1, бабочки-2, времена года, погода</w:t>
            </w:r>
          </w:p>
        </w:tc>
        <w:tc>
          <w:tcPr>
            <w:tcW w:w="851" w:type="dxa"/>
          </w:tcPr>
          <w:p w:rsidR="00F66FEA" w:rsidRDefault="00F66FEA" w:rsidP="00271411">
            <w:r>
              <w:t>1</w:t>
            </w:r>
          </w:p>
        </w:tc>
        <w:tc>
          <w:tcPr>
            <w:tcW w:w="850" w:type="dxa"/>
          </w:tcPr>
          <w:p w:rsidR="00F66FEA" w:rsidRDefault="00F66FEA" w:rsidP="00271411">
            <w:r>
              <w:t>2900</w:t>
            </w:r>
          </w:p>
        </w:tc>
        <w:tc>
          <w:tcPr>
            <w:tcW w:w="851" w:type="dxa"/>
          </w:tcPr>
          <w:p w:rsidR="00F66FEA" w:rsidRDefault="00F66FEA" w:rsidP="00271411">
            <w:r>
              <w:t>2900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FEA" w:rsidRPr="00F66FEA" w:rsidRDefault="00F66FEA" w:rsidP="00271411">
            <w:pPr>
              <w:jc w:val="center"/>
            </w:pPr>
            <w:r w:rsidRPr="00F66FEA">
              <w:rPr>
                <w:noProof/>
              </w:rPr>
              <w:drawing>
                <wp:inline distT="0" distB="0" distL="0" distR="0">
                  <wp:extent cx="751840" cy="723467"/>
                  <wp:effectExtent l="0" t="0" r="0" b="0"/>
                  <wp:docPr id="18" name="Рисунок 18" descr="световой прибо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95" name="Picture 1025" descr="световой приб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82" cy="732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4B2" w:rsidTr="00271411">
        <w:tc>
          <w:tcPr>
            <w:tcW w:w="914" w:type="dxa"/>
          </w:tcPr>
          <w:p w:rsidR="00D754B2" w:rsidRPr="00D754B2" w:rsidRDefault="00D754B2" w:rsidP="00271411">
            <w:pPr>
              <w:rPr>
                <w:lang w:val="en-US"/>
              </w:rPr>
            </w:pPr>
            <w:r w:rsidRPr="00D754B2">
              <w:t>RG127</w:t>
            </w:r>
          </w:p>
        </w:tc>
        <w:tc>
          <w:tcPr>
            <w:tcW w:w="1417" w:type="dxa"/>
          </w:tcPr>
          <w:p w:rsidR="00D754B2" w:rsidRDefault="00D754B2" w:rsidP="00271411">
            <w:r>
              <w:t>11.</w:t>
            </w:r>
            <w:r w:rsidRPr="00D754B2">
              <w:t>Колесо спецэффектов («жидкое» - с неповторяющимся рисунком)</w:t>
            </w:r>
          </w:p>
        </w:tc>
        <w:tc>
          <w:tcPr>
            <w:tcW w:w="4111" w:type="dxa"/>
          </w:tcPr>
          <w:p w:rsidR="00D754B2" w:rsidRPr="00F66FEA" w:rsidRDefault="00D754B2" w:rsidP="00271411">
            <w:r w:rsidRPr="00D754B2">
              <w:t>Колесо имитирует эффект переливающейся плазмы. Колесо спецэффектов «жидкое» - предназначено для светового проектора. Колесо проецирует неопределённый меняющийся рисунок. Изображения никогда не повторяются, и каждый раз создают расслабляющую сказочную атмосферу в игровой комнате.</w:t>
            </w:r>
          </w:p>
        </w:tc>
        <w:tc>
          <w:tcPr>
            <w:tcW w:w="851" w:type="dxa"/>
          </w:tcPr>
          <w:p w:rsidR="00D754B2" w:rsidRPr="00D754B2" w:rsidRDefault="00D754B2" w:rsidP="0027141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D754B2" w:rsidRPr="00D754B2" w:rsidRDefault="00D754B2" w:rsidP="00271411">
            <w:pPr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</w:tc>
        <w:tc>
          <w:tcPr>
            <w:tcW w:w="851" w:type="dxa"/>
          </w:tcPr>
          <w:p w:rsidR="00D754B2" w:rsidRPr="00D754B2" w:rsidRDefault="00D754B2" w:rsidP="00271411">
            <w:pPr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2" w:rsidRPr="00F66FEA" w:rsidRDefault="00D754B2" w:rsidP="00271411">
            <w:pPr>
              <w:jc w:val="center"/>
              <w:rPr>
                <w:noProof/>
              </w:rPr>
            </w:pPr>
            <w:r w:rsidRPr="00D754B2">
              <w:rPr>
                <w:noProof/>
              </w:rPr>
              <w:drawing>
                <wp:inline distT="0" distB="0" distL="0" distR="0">
                  <wp:extent cx="990600" cy="1076325"/>
                  <wp:effectExtent l="0" t="0" r="0" b="0"/>
                  <wp:docPr id="4" name="Рисунок 1" descr="Картинки по запросу колесо спецэффектов жидко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36" name="Picture 1026" descr="Картинки по запросу колесо спецэффектов жид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7" cy="107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EA" w:rsidTr="00271411">
        <w:tc>
          <w:tcPr>
            <w:tcW w:w="914" w:type="dxa"/>
          </w:tcPr>
          <w:p w:rsidR="00F66FEA" w:rsidRPr="00F66FEA" w:rsidRDefault="00F66FEA" w:rsidP="00271411">
            <w:r w:rsidRPr="00F66FEA">
              <w:t>RG017</w:t>
            </w:r>
          </w:p>
        </w:tc>
        <w:tc>
          <w:tcPr>
            <w:tcW w:w="1417" w:type="dxa"/>
          </w:tcPr>
          <w:p w:rsidR="00F66FEA" w:rsidRDefault="00D754B2" w:rsidP="00271411">
            <w:r>
              <w:t>1</w:t>
            </w:r>
            <w:r>
              <w:rPr>
                <w:lang w:val="en-US"/>
              </w:rPr>
              <w:t>2</w:t>
            </w:r>
            <w:r w:rsidR="00F66FEA">
              <w:t>.</w:t>
            </w:r>
            <w:r w:rsidR="00F66FEA" w:rsidRPr="00F66FEA">
              <w:t>Двухсторонняя тактильная панель “Елочка”</w:t>
            </w:r>
          </w:p>
        </w:tc>
        <w:tc>
          <w:tcPr>
            <w:tcW w:w="4111" w:type="dxa"/>
          </w:tcPr>
          <w:p w:rsidR="00F66FEA" w:rsidRDefault="00F66FEA" w:rsidP="00F66FEA">
            <w:r>
              <w:t xml:space="preserve">На панели размещены различные устройства и механизмы, дающие наглядное представление об элементарной механике в игровой форме. Двусторонняя тактильная панель «Елочка» отлично разрабатывает у детей осязательные навыки, </w:t>
            </w:r>
            <w:proofErr w:type="spellStart"/>
            <w:r>
              <w:t>помагает</w:t>
            </w:r>
            <w:proofErr w:type="spellEnd"/>
            <w:r>
              <w:t xml:space="preserve"> развить интерактивную деятельность, а так же предназначена для звуковой стимуляции.</w:t>
            </w:r>
          </w:p>
          <w:p w:rsidR="00F66FEA" w:rsidRDefault="00F66FEA" w:rsidP="00F66FEA">
            <w:r>
              <w:t>Панель является переносной, не требует стационарного закрепления</w:t>
            </w:r>
            <w:r w:rsidR="003951FE">
              <w:t>.</w:t>
            </w:r>
          </w:p>
          <w:p w:rsidR="003951FE" w:rsidRDefault="003951FE" w:rsidP="00F66FEA"/>
          <w:p w:rsidR="003951FE" w:rsidRDefault="003951FE" w:rsidP="00F66FEA">
            <w:r>
              <w:t>Размеры:</w:t>
            </w:r>
          </w:p>
          <w:p w:rsidR="003951FE" w:rsidRDefault="003951FE" w:rsidP="003951FE">
            <w:r>
              <w:t>Высота: 361мм</w:t>
            </w:r>
          </w:p>
          <w:p w:rsidR="003951FE" w:rsidRDefault="003951FE" w:rsidP="003951FE">
            <w:r>
              <w:t>Ширина: 610мм</w:t>
            </w:r>
          </w:p>
          <w:p w:rsidR="003951FE" w:rsidRPr="00F66FEA" w:rsidRDefault="003951FE" w:rsidP="003951FE">
            <w:r>
              <w:t>Глубина: 265мм</w:t>
            </w:r>
          </w:p>
        </w:tc>
        <w:tc>
          <w:tcPr>
            <w:tcW w:w="851" w:type="dxa"/>
          </w:tcPr>
          <w:p w:rsidR="00F66FEA" w:rsidRDefault="00F66FEA" w:rsidP="00271411">
            <w:r>
              <w:t>1</w:t>
            </w:r>
          </w:p>
        </w:tc>
        <w:tc>
          <w:tcPr>
            <w:tcW w:w="850" w:type="dxa"/>
          </w:tcPr>
          <w:p w:rsidR="00F66FEA" w:rsidRDefault="00F66FEA" w:rsidP="00271411">
            <w:r>
              <w:t>10300</w:t>
            </w:r>
          </w:p>
        </w:tc>
        <w:tc>
          <w:tcPr>
            <w:tcW w:w="851" w:type="dxa"/>
          </w:tcPr>
          <w:p w:rsidR="00F66FEA" w:rsidRDefault="00F66FEA" w:rsidP="00271411">
            <w:r>
              <w:t>10300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FEA" w:rsidRPr="00F66FEA" w:rsidRDefault="00F66FEA" w:rsidP="00271411">
            <w:pPr>
              <w:jc w:val="center"/>
            </w:pPr>
            <w:r w:rsidRPr="00F66FEA">
              <w:rPr>
                <w:noProof/>
              </w:rPr>
              <w:drawing>
                <wp:inline distT="0" distB="0" distL="0" distR="0">
                  <wp:extent cx="1134110" cy="962025"/>
                  <wp:effectExtent l="0" t="0" r="0" b="0"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Рисунок 37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94" cy="96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411" w:rsidTr="00271411">
        <w:tc>
          <w:tcPr>
            <w:tcW w:w="10915" w:type="dxa"/>
            <w:gridSpan w:val="7"/>
            <w:tcBorders>
              <w:right w:val="single" w:sz="4" w:space="0" w:color="auto"/>
            </w:tcBorders>
          </w:tcPr>
          <w:p w:rsidR="00271411" w:rsidRDefault="00271411" w:rsidP="00271411">
            <w:r>
              <w:t xml:space="preserve">                      Всего                                                                                                                                   </w:t>
            </w:r>
            <w:r w:rsidR="00BD33F9">
              <w:t>224400</w:t>
            </w:r>
          </w:p>
        </w:tc>
      </w:tr>
    </w:tbl>
    <w:p w:rsidR="00271411" w:rsidRDefault="00271411"/>
    <w:sectPr w:rsidR="00271411" w:rsidSect="00C5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11"/>
    <w:rsid w:val="00271411"/>
    <w:rsid w:val="00357A38"/>
    <w:rsid w:val="003951FE"/>
    <w:rsid w:val="006D2515"/>
    <w:rsid w:val="008652CC"/>
    <w:rsid w:val="00A551AC"/>
    <w:rsid w:val="00A70DBD"/>
    <w:rsid w:val="00BD33F9"/>
    <w:rsid w:val="00C07B9C"/>
    <w:rsid w:val="00C534D8"/>
    <w:rsid w:val="00D754B2"/>
    <w:rsid w:val="00F6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11F4F-C834-464E-917C-3396904D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Пользователь Windows</cp:lastModifiedBy>
  <cp:revision>7</cp:revision>
  <dcterms:created xsi:type="dcterms:W3CDTF">2021-07-15T08:00:00Z</dcterms:created>
  <dcterms:modified xsi:type="dcterms:W3CDTF">2021-07-27T08:14:00Z</dcterms:modified>
</cp:coreProperties>
</file>